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98B86" w14:textId="6520F0C7" w:rsidR="00A911DA" w:rsidRPr="007438D0" w:rsidRDefault="007438D0" w:rsidP="007438D0">
      <w:pPr>
        <w:pStyle w:val="Otsikko"/>
      </w:pPr>
      <w:r>
        <w:t>P</w:t>
      </w:r>
      <w:r w:rsidR="00A911DA" w:rsidRPr="007438D0">
        <w:t>ikaohjeet raportointiin</w:t>
      </w:r>
      <w:r w:rsidRPr="007438D0">
        <w:br/>
      </w:r>
      <w:bookmarkStart w:id="0" w:name="_GoBack"/>
      <w:bookmarkEnd w:id="0"/>
    </w:p>
    <w:p w14:paraId="2B1A61E8" w14:textId="5ABB18F4" w:rsidR="00A911DA" w:rsidRDefault="00A911DA" w:rsidP="00A911DA">
      <w:pPr>
        <w:pStyle w:val="Luettelokappal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Mene osoitteeseen </w:t>
      </w:r>
      <w:hyperlink r:id="rId8" w:history="1">
        <w:r w:rsidR="004E6BB5" w:rsidRPr="007505D1">
          <w:rPr>
            <w:rStyle w:val="Hyperlinkki"/>
            <w:rFonts w:eastAsia="Times New Roman"/>
          </w:rPr>
          <w:t>https://datastudio.google.com/s/hiP7m13f3os</w:t>
        </w:r>
      </w:hyperlink>
      <w:r w:rsidR="004E6BB5">
        <w:rPr>
          <w:rFonts w:eastAsia="Times New Roman"/>
        </w:rPr>
        <w:t xml:space="preserve"> </w:t>
      </w:r>
    </w:p>
    <w:p w14:paraId="2E2ACD09" w14:textId="77777777" w:rsidR="00A911DA" w:rsidRDefault="00A911DA" w:rsidP="00A911DA">
      <w:pPr>
        <w:pStyle w:val="Luettelokappal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Raportilla on oletuksena valittuna kaikki kunnat. Avaa Kunta-valikko ja paina Kunta-kohdasta ruksi pois. Valitse oma kuntasi painamalla kunnan nimen eteen ruksi.</w:t>
      </w: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 wp14:anchorId="73E83A65" wp14:editId="2F152443">
            <wp:extent cx="2027555" cy="3339465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333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89E3F" w14:textId="77777777" w:rsidR="00A911DA" w:rsidRDefault="00A911DA" w:rsidP="00A911DA">
      <w:pPr>
        <w:pStyle w:val="Luettelokappal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Avaa Valitse ajanjakso -valikko ja valitse raportointiajanjakson aloitus- ja päättymispäivät. Paina Käytä-painiketta.</w:t>
      </w: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 wp14:anchorId="591CE3A6" wp14:editId="445631D1">
            <wp:extent cx="4429125" cy="3474720"/>
            <wp:effectExtent l="0" t="0" r="9525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BB7C5" w14:textId="77777777" w:rsidR="00A911DA" w:rsidRDefault="00A911DA" w:rsidP="00A911DA">
      <w:pPr>
        <w:pStyle w:val="Luettelokappal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Sivulla näet tunnusluvuista muodostuvia kaavioita. </w:t>
      </w:r>
    </w:p>
    <w:p w14:paraId="5AB5D516" w14:textId="77777777" w:rsidR="00A911DA" w:rsidRDefault="00A911DA" w:rsidP="00A911DA">
      <w:pPr>
        <w:pStyle w:val="Luettelokappal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lastRenderedPageBreak/>
        <w:t>Vasemman reunan valikosta voit valita myös näkymäksi Kirjaukset tai Tiedot taulukossa.</w:t>
      </w: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 wp14:anchorId="39C208F3" wp14:editId="63DE2CF0">
            <wp:extent cx="6120130" cy="3293110"/>
            <wp:effectExtent l="0" t="0" r="0" b="254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4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9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C82A4" w14:textId="77777777" w:rsidR="00A911DA" w:rsidRDefault="00A911DA" w:rsidP="00A911DA">
      <w:pPr>
        <w:pStyle w:val="Luettelokappal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Jos valitset esim. tiedot taulukossa, Kunta- ja ajanjaksovalinnat täytyy tehdä uudestaan. Ne eivät siirry Kaaviot-välilehdeltä.</w:t>
      </w:r>
    </w:p>
    <w:p w14:paraId="36EC724B" w14:textId="77777777" w:rsidR="00A911DA" w:rsidRDefault="00A911DA" w:rsidP="00A911DA">
      <w:pPr>
        <w:rPr>
          <w:rFonts w:eastAsia="Times New Roman"/>
        </w:rPr>
      </w:pPr>
    </w:p>
    <w:p w14:paraId="27E9813D" w14:textId="77777777" w:rsidR="00A911DA" w:rsidRPr="00A911DA" w:rsidRDefault="00A911DA" w:rsidP="00A911DA">
      <w:pPr>
        <w:rPr>
          <w:rFonts w:eastAsia="Times New Roman"/>
          <w:b/>
          <w:bCs/>
        </w:rPr>
      </w:pPr>
      <w:r w:rsidRPr="00A911DA">
        <w:rPr>
          <w:rFonts w:eastAsia="Times New Roman"/>
          <w:b/>
          <w:bCs/>
        </w:rPr>
        <w:t>HUOM!</w:t>
      </w:r>
    </w:p>
    <w:p w14:paraId="440FBA68" w14:textId="77777777" w:rsidR="00A911DA" w:rsidRDefault="00A911DA" w:rsidP="00A911DA">
      <w:pPr>
        <w:rPr>
          <w:rFonts w:eastAsia="Times New Roman"/>
        </w:rPr>
      </w:pPr>
    </w:p>
    <w:p w14:paraId="2A6EF8EE" w14:textId="77777777" w:rsidR="00A911DA" w:rsidRPr="00A911DA" w:rsidRDefault="00A911DA" w:rsidP="00A911DA">
      <w:pPr>
        <w:rPr>
          <w:rFonts w:eastAsia="Times New Roman"/>
        </w:rPr>
      </w:pPr>
      <w:r>
        <w:rPr>
          <w:rFonts w:eastAsia="Times New Roman"/>
        </w:rPr>
        <w:t>Tietojen saaminen Excel-muodossa ei ole tällä hetkellä mahdollista. Asiaa selvitetään!</w:t>
      </w:r>
    </w:p>
    <w:p w14:paraId="7E50916F" w14:textId="77777777" w:rsidR="002667BF" w:rsidRDefault="002667BF"/>
    <w:sectPr w:rsidR="002667B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160F2"/>
    <w:multiLevelType w:val="hybridMultilevel"/>
    <w:tmpl w:val="DA38258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DA"/>
    <w:rsid w:val="002667BF"/>
    <w:rsid w:val="004E6BB5"/>
    <w:rsid w:val="007438D0"/>
    <w:rsid w:val="009F0051"/>
    <w:rsid w:val="00A9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49FC"/>
  <w15:chartTrackingRefBased/>
  <w15:docId w15:val="{6C0F9742-4F67-46E5-B96A-52B988D1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A911DA"/>
    <w:pPr>
      <w:spacing w:after="0" w:line="240" w:lineRule="auto"/>
    </w:pPr>
    <w:rPr>
      <w:rFonts w:ascii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A911DA"/>
    <w:rPr>
      <w:color w:val="0563C1"/>
      <w:u w:val="single"/>
    </w:rPr>
  </w:style>
  <w:style w:type="paragraph" w:styleId="Luettelokappale">
    <w:name w:val="List Paragraph"/>
    <w:basedOn w:val="Normaali"/>
    <w:uiPriority w:val="34"/>
    <w:qFormat/>
    <w:rsid w:val="00A911DA"/>
    <w:pPr>
      <w:ind w:left="720"/>
    </w:pPr>
  </w:style>
  <w:style w:type="character" w:styleId="Ratkaisematonmaininta">
    <w:name w:val="Unresolved Mention"/>
    <w:basedOn w:val="Kappaleenoletusfontti"/>
    <w:uiPriority w:val="99"/>
    <w:semiHidden/>
    <w:unhideWhenUsed/>
    <w:rsid w:val="004E6BB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7438D0"/>
    <w:rPr>
      <w:color w:val="954F72" w:themeColor="followedHyperlink"/>
      <w:u w:val="single"/>
    </w:rPr>
  </w:style>
  <w:style w:type="paragraph" w:styleId="Otsikko">
    <w:name w:val="Title"/>
    <w:basedOn w:val="Normaali"/>
    <w:next w:val="Normaali"/>
    <w:link w:val="OtsikkoChar"/>
    <w:uiPriority w:val="10"/>
    <w:qFormat/>
    <w:rsid w:val="007438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438D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8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studio.google.com/s/hiP7m13f3os" TargetMode="Externa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3.png@01D5D831.89D78E2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cid:image002.jpg@01D5D831.89D78E2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image" Target="cid:image004.jpg@01D5D831.89D78E20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A12786B1A1A864A801C5A160CEBA94D" ma:contentTypeVersion="13" ma:contentTypeDescription="Luo uusi asiakirja." ma:contentTypeScope="" ma:versionID="b806abb0b1d94b6d78bf38814546ec25">
  <xsd:schema xmlns:xsd="http://www.w3.org/2001/XMLSchema" xmlns:xs="http://www.w3.org/2001/XMLSchema" xmlns:p="http://schemas.microsoft.com/office/2006/metadata/properties" xmlns:ns3="eaefeae4-fe98-4ded-a20c-012a3f30abfc" xmlns:ns4="9ad578ef-7b75-4223-b748-cc8596de6da9" targetNamespace="http://schemas.microsoft.com/office/2006/metadata/properties" ma:root="true" ma:fieldsID="e8109240c32211da47e002f9a0b4f004" ns3:_="" ns4:_="">
    <xsd:import namespace="eaefeae4-fe98-4ded-a20c-012a3f30abfc"/>
    <xsd:import namespace="9ad578ef-7b75-4223-b748-cc8596de6d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feae4-fe98-4ded-a20c-012a3f30a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578ef-7b75-4223-b748-cc8596de6d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E7C604-11E9-46BE-880A-35CC603F8E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562D7F-6D6F-4D25-AB81-C0FBFB30F2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45EEF-2357-4CBC-9F4F-740563F7B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feae4-fe98-4ded-a20c-012a3f30abfc"/>
    <ds:schemaRef ds:uri="9ad578ef-7b75-4223-b748-cc8596de6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Markkola Katja</dc:creator>
  <cp:keywords/>
  <dc:description/>
  <cp:lastModifiedBy>Göös Petra</cp:lastModifiedBy>
  <cp:revision>4</cp:revision>
  <dcterms:created xsi:type="dcterms:W3CDTF">2020-02-12T10:22:00Z</dcterms:created>
  <dcterms:modified xsi:type="dcterms:W3CDTF">2020-02-12T10:24:00Z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0x0101000A12786B1A1A864A801C5A160CEBA94D</vt:lpwstr>
  </property>
</Properties>
</file>