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9D" w:rsidRDefault="00AD5B9D" w:rsidP="008F679B">
      <w:r>
        <w:t>KUTSU</w:t>
      </w:r>
      <w:bookmarkStart w:id="0" w:name="_GoBack"/>
      <w:bookmarkEnd w:id="0"/>
    </w:p>
    <w:p w:rsidR="008F679B" w:rsidRDefault="008F679B" w:rsidP="008F679B">
      <w:r>
        <w:t xml:space="preserve">Harrastamisen Suomen malli – ideariihi hakemusta kirjoittaville 20.11. klo 12.00-13.30 </w:t>
      </w:r>
    </w:p>
    <w:p w:rsidR="008F679B" w:rsidRDefault="008F679B" w:rsidP="008F679B">
      <w:r>
        <w:t>Pienten kuntien verkosto järjestämässä tilaisuudessa Liikunnan palvelupäällikkö Maria Kaikkonen esittelee Heinolan harrastemallia, jossa on onnistuttu ratkomaan harrastustoiminnan haasteita pienessä kunnassa. Keskustelussa etsitään yhdessä vastauksia siihen, millaisella mallilla voidaan vastata lasten tarpeisiin tai miten esimerkiksi koordinaatiota ja yhteistyötä kannattaa lähteä rakentamaan. Mukana keskustelussa on myös Lahden kaupungin harrastekoordinaattori Tiia Bucovschi.</w:t>
      </w:r>
    </w:p>
    <w:p w:rsidR="00C43EE4" w:rsidRDefault="008F679B" w:rsidP="008F679B">
      <w:r>
        <w:t>Suomen mallissa päätavoitteena on lasten ja nuorten hyvinvoinnin lisääminen. Tarkoituksena on mahdollistaa jokaiselle lapselle ja nuorelle mieluisa ja maksuton harrastus koulupäivän yhteydessä. Suomen mallin pilottihaussa 3.11.–2.12.2020 haetaan mukaan kuntia, jotka ovat valmiit käynnistämään mallin mukaisen harrastustoiminnan alkuvuodesta 2021.</w:t>
      </w:r>
    </w:p>
    <w:sectPr w:rsidR="00C43E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9B"/>
    <w:rsid w:val="007A367E"/>
    <w:rsid w:val="008F679B"/>
    <w:rsid w:val="00AD5B9D"/>
    <w:rsid w:val="00BA2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ED8C"/>
  <w15:chartTrackingRefBased/>
  <w15:docId w15:val="{168B0C91-7E38-4428-B2EC-52F1D56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822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Göös Petra</dc:creator>
  <cp:keywords/>
  <dc:description/>
  <cp:lastModifiedBy>Göös Petra</cp:lastModifiedBy>
  <cp:revision>2</cp:revision>
  <dcterms:created xsi:type="dcterms:W3CDTF">2020-11-23T12:25:00Z</dcterms:created>
  <dcterms:modified xsi:type="dcterms:W3CDTF">2020-11-23T12:25:00Z</dcterms:modified>
</cp:coreProperties>
</file>